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BC17" w14:textId="77777777" w:rsidR="00DF5016" w:rsidRPr="00A90E38" w:rsidRDefault="004C4DC8">
      <w:pPr>
        <w:tabs>
          <w:tab w:val="left" w:pos="4320"/>
          <w:tab w:val="right" w:pos="6840"/>
        </w:tabs>
        <w:rPr>
          <w:sz w:val="40"/>
          <w:szCs w:val="40"/>
          <w:u w:val="single"/>
        </w:rPr>
      </w:pPr>
      <w:r w:rsidRPr="00A90E38">
        <w:rPr>
          <w:b/>
          <w:bCs/>
          <w:sz w:val="40"/>
          <w:szCs w:val="40"/>
          <w:u w:val="single"/>
        </w:rPr>
        <w:t>U</w:t>
      </w:r>
      <w:r w:rsidR="00DF5016" w:rsidRPr="00A90E38">
        <w:rPr>
          <w:b/>
          <w:bCs/>
          <w:sz w:val="40"/>
          <w:szCs w:val="40"/>
          <w:u w:val="single"/>
        </w:rPr>
        <w:t xml:space="preserve">čební pomůcky a školní potřeby </w:t>
      </w:r>
    </w:p>
    <w:p w14:paraId="4C9D82EA" w14:textId="77777777" w:rsidR="00DF5016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51B42C90" w14:textId="77777777" w:rsidR="00DF5016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obaly na sešity a učebnice A4, A</w:t>
      </w:r>
      <w:r w:rsidR="004C4DC8">
        <w:rPr>
          <w:sz w:val="28"/>
          <w:szCs w:val="28"/>
        </w:rPr>
        <w:t>5</w:t>
      </w:r>
    </w:p>
    <w:p w14:paraId="081E7D30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ručník</w:t>
      </w:r>
    </w:p>
    <w:p w14:paraId="14B54AFE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přezůvky</w:t>
      </w:r>
      <w:r w:rsidRPr="004C4DC8">
        <w:rPr>
          <w:sz w:val="28"/>
          <w:szCs w:val="28"/>
        </w:rPr>
        <w:t xml:space="preserve"> </w:t>
      </w:r>
    </w:p>
    <w:p w14:paraId="0A0AC0BA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desky na sešity</w:t>
      </w:r>
      <w:r w:rsidRPr="004C4DC8">
        <w:rPr>
          <w:sz w:val="28"/>
          <w:szCs w:val="28"/>
        </w:rPr>
        <w:t xml:space="preserve"> </w:t>
      </w:r>
    </w:p>
    <w:p w14:paraId="599059DD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desky na písmenka a číslice (1. ročník)</w:t>
      </w:r>
    </w:p>
    <w:p w14:paraId="11D45944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počítadlo do 20 (1. ročník)</w:t>
      </w:r>
    </w:p>
    <w:p w14:paraId="1A714159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počítadlo do 100 (2. ročník)</w:t>
      </w:r>
    </w:p>
    <w:p w14:paraId="05E4BD4A" w14:textId="77777777" w:rsidR="00B5661E" w:rsidRDefault="00B5661E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papírové hodiny (1.,2. ročník)</w:t>
      </w:r>
    </w:p>
    <w:p w14:paraId="333E7E13" w14:textId="77777777" w:rsidR="00B5661E" w:rsidRDefault="00B5661E" w:rsidP="00B5661E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fólie A4, A5</w:t>
      </w:r>
    </w:p>
    <w:p w14:paraId="7F776F99" w14:textId="77777777" w:rsidR="004C4DC8" w:rsidRDefault="004C4DC8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2401327A" w14:textId="77777777" w:rsidR="004C4DC8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cvičební úbor</w:t>
      </w:r>
    </w:p>
    <w:p w14:paraId="5CFA2964" w14:textId="77777777" w:rsidR="00DF5016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obuv na </w:t>
      </w:r>
      <w:proofErr w:type="spellStart"/>
      <w:r>
        <w:rPr>
          <w:sz w:val="28"/>
          <w:szCs w:val="28"/>
        </w:rPr>
        <w:t>Tv</w:t>
      </w:r>
      <w:proofErr w:type="spellEnd"/>
      <w:r w:rsidR="004C4DC8">
        <w:rPr>
          <w:sz w:val="28"/>
          <w:szCs w:val="28"/>
        </w:rPr>
        <w:t xml:space="preserve"> do tělocvičny a ven</w:t>
      </w:r>
    </w:p>
    <w:p w14:paraId="0412CE94" w14:textId="77777777" w:rsidR="00DF5016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švihadlo</w:t>
      </w:r>
    </w:p>
    <w:p w14:paraId="608BB0CC" w14:textId="77777777" w:rsidR="00B5661E" w:rsidRDefault="00B5661E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6A0A6251" w14:textId="77777777" w:rsidR="004C4DC8" w:rsidRDefault="00B5661E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>pracovní oděv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Vv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Pč</w:t>
      </w:r>
      <w:proofErr w:type="spellEnd"/>
    </w:p>
    <w:p w14:paraId="2B6A9FF5" w14:textId="77777777" w:rsidR="007703D1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fixy</w:t>
      </w:r>
    </w:p>
    <w:p w14:paraId="34874E60" w14:textId="77777777" w:rsidR="007703D1" w:rsidRDefault="007703D1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pastelky</w:t>
      </w:r>
    </w:p>
    <w:p w14:paraId="45D68095" w14:textId="77777777" w:rsidR="00DF5016" w:rsidRDefault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voskovky</w:t>
      </w:r>
    </w:p>
    <w:p w14:paraId="510FA773" w14:textId="77777777" w:rsidR="00DF5016" w:rsidRDefault="00DF5016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kulaté barevné křídy (mastné umělecké)</w:t>
      </w:r>
    </w:p>
    <w:p w14:paraId="6097C004" w14:textId="77777777" w:rsidR="007703D1" w:rsidRDefault="00DF5016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tempery</w:t>
      </w:r>
    </w:p>
    <w:p w14:paraId="38AE401B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vodové barvy</w:t>
      </w:r>
    </w:p>
    <w:p w14:paraId="0FDE1FCE" w14:textId="77777777" w:rsid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igel</w:t>
      </w:r>
      <w:proofErr w:type="spellEnd"/>
      <w:r>
        <w:rPr>
          <w:sz w:val="28"/>
          <w:szCs w:val="28"/>
        </w:rPr>
        <w:t xml:space="preserve">. </w:t>
      </w:r>
      <w:r w:rsidR="00B5661E">
        <w:rPr>
          <w:sz w:val="28"/>
          <w:szCs w:val="28"/>
        </w:rPr>
        <w:t>p</w:t>
      </w:r>
      <w:r>
        <w:rPr>
          <w:sz w:val="28"/>
          <w:szCs w:val="28"/>
        </w:rPr>
        <w:t>lena</w:t>
      </w:r>
      <w:r w:rsidR="00B5661E">
        <w:rPr>
          <w:sz w:val="28"/>
          <w:szCs w:val="28"/>
        </w:rPr>
        <w:t xml:space="preserve"> na lavici</w:t>
      </w:r>
      <w:r>
        <w:rPr>
          <w:sz w:val="28"/>
          <w:szCs w:val="28"/>
        </w:rPr>
        <w:t xml:space="preserve"> (50 x 50 cm)</w:t>
      </w:r>
    </w:p>
    <w:p w14:paraId="5776ED10" w14:textId="77777777" w:rsidR="007703D1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nůžky</w:t>
      </w:r>
    </w:p>
    <w:p w14:paraId="087166BE" w14:textId="77777777" w:rsidR="007703D1" w:rsidRDefault="007703D1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pravítko (trojúhelník)</w:t>
      </w:r>
    </w:p>
    <w:p w14:paraId="017F3808" w14:textId="77777777" w:rsidR="007703D1" w:rsidRDefault="007703D1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guma</w:t>
      </w:r>
    </w:p>
    <w:p w14:paraId="08953671" w14:textId="77777777" w:rsidR="004C4DC8" w:rsidRDefault="007703D1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ořezávátko</w:t>
      </w:r>
    </w:p>
    <w:p w14:paraId="5F5654FB" w14:textId="77777777" w:rsidR="007703D1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>hadr</w:t>
      </w:r>
    </w:p>
    <w:p w14:paraId="0E0714EA" w14:textId="77777777" w:rsidR="007703D1" w:rsidRDefault="007703D1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kelímek</w:t>
      </w:r>
    </w:p>
    <w:p w14:paraId="40BA0A35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>štětce (silný, slabý</w:t>
      </w:r>
      <w:r w:rsidR="00C21F4A">
        <w:rPr>
          <w:sz w:val="28"/>
          <w:szCs w:val="28"/>
        </w:rPr>
        <w:t>, kulatý, plochý</w:t>
      </w:r>
      <w:r w:rsidRPr="004C4DC8">
        <w:rPr>
          <w:sz w:val="28"/>
          <w:szCs w:val="28"/>
        </w:rPr>
        <w:t>)</w:t>
      </w:r>
    </w:p>
    <w:p w14:paraId="3C266BBF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 xml:space="preserve">lepidlo Herkules, lepidlo </w:t>
      </w:r>
      <w:proofErr w:type="spellStart"/>
      <w:r w:rsidRPr="004C4DC8">
        <w:rPr>
          <w:sz w:val="28"/>
          <w:szCs w:val="28"/>
        </w:rPr>
        <w:t>Kores</w:t>
      </w:r>
      <w:proofErr w:type="spellEnd"/>
    </w:p>
    <w:p w14:paraId="290045B8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>barevné papíry</w:t>
      </w:r>
    </w:p>
    <w:p w14:paraId="0A7F7AB0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  <w:r w:rsidRPr="004C4DC8">
        <w:rPr>
          <w:sz w:val="28"/>
          <w:szCs w:val="28"/>
        </w:rPr>
        <w:t>model</w:t>
      </w:r>
      <w:r w:rsidR="00C21F4A">
        <w:rPr>
          <w:sz w:val="28"/>
          <w:szCs w:val="28"/>
        </w:rPr>
        <w:t>ovací hmota</w:t>
      </w:r>
    </w:p>
    <w:p w14:paraId="5792796B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2948E2A7" w14:textId="77777777" w:rsidR="004C4DC8" w:rsidRDefault="004C4DC8" w:rsidP="00B5661E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6C2BDFE8" w14:textId="77777777" w:rsidR="007703D1" w:rsidRPr="004C4DC8" w:rsidRDefault="007703D1" w:rsidP="00B5661E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6A39ACCF" w14:textId="77777777" w:rsidR="004C4DC8" w:rsidRPr="00C21F4A" w:rsidRDefault="00C21F4A" w:rsidP="004C4DC8">
      <w:pPr>
        <w:tabs>
          <w:tab w:val="left" w:pos="4320"/>
          <w:tab w:val="right" w:pos="6840"/>
        </w:tabs>
        <w:rPr>
          <w:b/>
          <w:sz w:val="28"/>
          <w:szCs w:val="28"/>
        </w:rPr>
      </w:pPr>
      <w:r w:rsidRPr="00C21F4A">
        <w:rPr>
          <w:b/>
          <w:sz w:val="28"/>
          <w:szCs w:val="28"/>
        </w:rPr>
        <w:t>1. ročník obdrží ve škole b</w:t>
      </w:r>
      <w:r w:rsidR="004C4DC8" w:rsidRPr="00C21F4A">
        <w:rPr>
          <w:b/>
          <w:sz w:val="28"/>
          <w:szCs w:val="28"/>
        </w:rPr>
        <w:t xml:space="preserve">alíček </w:t>
      </w:r>
      <w:r w:rsidRPr="00C21F4A">
        <w:rPr>
          <w:b/>
          <w:sz w:val="28"/>
          <w:szCs w:val="28"/>
        </w:rPr>
        <w:t xml:space="preserve">učebních pomůcek </w:t>
      </w:r>
      <w:r w:rsidR="00B5661E" w:rsidRPr="00C21F4A">
        <w:rPr>
          <w:b/>
          <w:sz w:val="28"/>
          <w:szCs w:val="28"/>
        </w:rPr>
        <w:t xml:space="preserve">v hodnotě 200,- </w:t>
      </w:r>
      <w:proofErr w:type="gramStart"/>
      <w:r w:rsidR="00B5661E" w:rsidRPr="00C21F4A">
        <w:rPr>
          <w:b/>
          <w:sz w:val="28"/>
          <w:szCs w:val="28"/>
        </w:rPr>
        <w:t xml:space="preserve">Kč </w:t>
      </w:r>
      <w:r w:rsidRPr="00C21F4A">
        <w:rPr>
          <w:b/>
          <w:sz w:val="28"/>
          <w:szCs w:val="28"/>
        </w:rPr>
        <w:t>.</w:t>
      </w:r>
      <w:proofErr w:type="gramEnd"/>
    </w:p>
    <w:p w14:paraId="41A75FD5" w14:textId="77777777" w:rsidR="004C4DC8" w:rsidRPr="004C4DC8" w:rsidRDefault="004C4DC8" w:rsidP="004C4DC8">
      <w:pPr>
        <w:tabs>
          <w:tab w:val="left" w:pos="4320"/>
          <w:tab w:val="right" w:pos="6840"/>
        </w:tabs>
        <w:rPr>
          <w:sz w:val="28"/>
          <w:szCs w:val="28"/>
        </w:rPr>
      </w:pPr>
    </w:p>
    <w:p w14:paraId="4D145807" w14:textId="77777777" w:rsidR="004C4DC8" w:rsidRPr="004C4DC8" w:rsidRDefault="00C21F4A" w:rsidP="004C4DC8">
      <w:pPr>
        <w:tabs>
          <w:tab w:val="left" w:pos="4320"/>
          <w:tab w:val="right" w:pos="68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 l</w:t>
      </w:r>
      <w:r w:rsidR="004C4DC8" w:rsidRPr="004C4DC8">
        <w:rPr>
          <w:sz w:val="28"/>
          <w:szCs w:val="28"/>
        </w:rPr>
        <w:t>epidlo</w:t>
      </w:r>
      <w:proofErr w:type="gramEnd"/>
      <w:r w:rsidR="004C4DC8" w:rsidRPr="004C4DC8">
        <w:rPr>
          <w:sz w:val="28"/>
          <w:szCs w:val="28"/>
        </w:rPr>
        <w:t xml:space="preserve"> tuba 75 g</w:t>
      </w:r>
      <w:r w:rsidRPr="00C21F4A">
        <w:rPr>
          <w:sz w:val="28"/>
          <w:szCs w:val="28"/>
        </w:rPr>
        <w:t xml:space="preserve"> </w:t>
      </w:r>
      <w:r>
        <w:rPr>
          <w:sz w:val="28"/>
          <w:szCs w:val="28"/>
        </w:rPr>
        <w:t>, m</w:t>
      </w:r>
      <w:r w:rsidRPr="004C4DC8">
        <w:rPr>
          <w:sz w:val="28"/>
          <w:szCs w:val="28"/>
        </w:rPr>
        <w:t>odelovací hmota</w:t>
      </w:r>
      <w:r>
        <w:rPr>
          <w:sz w:val="28"/>
          <w:szCs w:val="28"/>
        </w:rPr>
        <w:t>, nůžky, vodové barvy, kelímek, ořezávátko, voskovky, štětec kulatý a plochý, barevné papíry, fixy, pastelky</w:t>
      </w:r>
      <w:r w:rsidR="007703D1">
        <w:rPr>
          <w:sz w:val="28"/>
          <w:szCs w:val="28"/>
        </w:rPr>
        <w:t xml:space="preserve"> )</w:t>
      </w:r>
      <w:r w:rsidR="004C4DC8" w:rsidRPr="004C4DC8">
        <w:rPr>
          <w:sz w:val="28"/>
          <w:szCs w:val="28"/>
        </w:rPr>
        <w:tab/>
      </w:r>
    </w:p>
    <w:sectPr w:rsidR="004C4DC8" w:rsidRPr="004C4DC8" w:rsidSect="004C4DC8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53CBD"/>
    <w:multiLevelType w:val="hybridMultilevel"/>
    <w:tmpl w:val="E25C6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7B3D"/>
    <w:multiLevelType w:val="hybridMultilevel"/>
    <w:tmpl w:val="78E8D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6AE6"/>
    <w:multiLevelType w:val="hybridMultilevel"/>
    <w:tmpl w:val="1B44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87FC1"/>
    <w:multiLevelType w:val="hybridMultilevel"/>
    <w:tmpl w:val="E244E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8251">
    <w:abstractNumId w:val="0"/>
  </w:num>
  <w:num w:numId="2" w16cid:durableId="1071122724">
    <w:abstractNumId w:val="1"/>
  </w:num>
  <w:num w:numId="3" w16cid:durableId="1653414193">
    <w:abstractNumId w:val="4"/>
  </w:num>
  <w:num w:numId="4" w16cid:durableId="473065618">
    <w:abstractNumId w:val="2"/>
  </w:num>
  <w:num w:numId="5" w16cid:durableId="173022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05"/>
    <w:rsid w:val="00070650"/>
    <w:rsid w:val="002132D6"/>
    <w:rsid w:val="003F5105"/>
    <w:rsid w:val="004C4DC8"/>
    <w:rsid w:val="007703D1"/>
    <w:rsid w:val="00A90E38"/>
    <w:rsid w:val="00B5661E"/>
    <w:rsid w:val="00C21F4A"/>
    <w:rsid w:val="00D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7F7B"/>
  <w15:chartTrackingRefBased/>
  <w15:docId w15:val="{7204D492-D983-4C62-8D70-00D82943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Heading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Balíček pro 1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Balíček pro 1</dc:title>
  <dc:subject/>
  <dc:creator>Jarda</dc:creator>
  <cp:keywords/>
  <cp:lastModifiedBy>Jaroslav Bortlík</cp:lastModifiedBy>
  <cp:revision>2</cp:revision>
  <cp:lastPrinted>2112-12-31T23:00:00Z</cp:lastPrinted>
  <dcterms:created xsi:type="dcterms:W3CDTF">2024-09-05T15:47:00Z</dcterms:created>
  <dcterms:modified xsi:type="dcterms:W3CDTF">2024-09-05T15:47:00Z</dcterms:modified>
</cp:coreProperties>
</file>